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C29FC" w14:textId="009EF687" w:rsidR="00C25692" w:rsidRDefault="003C5A0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3D9165" wp14:editId="1B1ED3AB">
                <wp:simplePos x="0" y="0"/>
                <wp:positionH relativeFrom="column">
                  <wp:posOffset>370936</wp:posOffset>
                </wp:positionH>
                <wp:positionV relativeFrom="paragraph">
                  <wp:posOffset>5624423</wp:posOffset>
                </wp:positionV>
                <wp:extent cx="1750539" cy="552090"/>
                <wp:effectExtent l="0" t="0" r="0" b="635"/>
                <wp:wrapNone/>
                <wp:docPr id="467369009" name="Caixa de Texto 6">
                  <a:hlinkClick xmlns:a="http://schemas.openxmlformats.org/drawingml/2006/main" r:id="rId5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0539" cy="55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FA0E49" w14:textId="77777777" w:rsidR="007406A5" w:rsidRDefault="007406A5" w:rsidP="007406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D9165" id="_x0000_t202" coordsize="21600,21600" o:spt="202" path="m,l,21600r21600,l21600,xe">
                <v:stroke joinstyle="miter"/>
                <v:path gradientshapeok="t" o:connecttype="rect"/>
              </v:shapetype>
              <v:shape id="Caixa de Texto 6" o:spid="_x0000_s1026" type="#_x0000_t202" href="https://www.unileverprev.com.br/videos/como-requerer-o-beneficio-online/" style="position:absolute;margin-left:29.2pt;margin-top:442.85pt;width:137.85pt;height:4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" o:button="t" filled="f" stroked="f" strokeweight=".5pt">
                <v:fill o:detectmouseclick="t"/>
                <v:textbox>
                  <w:txbxContent>
                    <w:p w14:paraId="67FA0E49" w14:textId="77777777" w:rsidR="007406A5" w:rsidRDefault="007406A5" w:rsidP="007406A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9B53E7" wp14:editId="53F9097A">
                <wp:simplePos x="0" y="0"/>
                <wp:positionH relativeFrom="column">
                  <wp:posOffset>2449902</wp:posOffset>
                </wp:positionH>
                <wp:positionV relativeFrom="paragraph">
                  <wp:posOffset>5529532</wp:posOffset>
                </wp:positionV>
                <wp:extent cx="1552431" cy="612308"/>
                <wp:effectExtent l="0" t="0" r="0" b="0"/>
                <wp:wrapNone/>
                <wp:docPr id="1921936885" name="Caixa de Texto 6">
                  <a:hlinkClick xmlns:a="http://schemas.openxmlformats.org/drawingml/2006/main" r:id="rId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431" cy="6123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BABC76" w14:textId="3531EB3F" w:rsidR="007406A5" w:rsidRPr="007406A5" w:rsidRDefault="007406A5" w:rsidP="007406A5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B53E7" id="_x0000_s1027" type="#_x0000_t202" href="https://www.unileverprev.com.br/wp-content/uploads/2024/06/2024-Regulamento-Plano-de-Previdencia-Complementar-PPCU.pdf" style="position:absolute;margin-left:192.9pt;margin-top:435.4pt;width:122.25pt;height:4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" o:button="t" filled="f" stroked="f" strokeweight=".5pt">
                <v:fill o:detectmouseclick="t"/>
                <v:textbox>
                  <w:txbxContent>
                    <w:p w14:paraId="7FBABC76" w14:textId="3531EB3F" w:rsidR="007406A5" w:rsidRPr="007406A5" w:rsidRDefault="007406A5" w:rsidP="007406A5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98B9E9" wp14:editId="008392F5">
                <wp:simplePos x="0" y="0"/>
                <wp:positionH relativeFrom="column">
                  <wp:posOffset>4502989</wp:posOffset>
                </wp:positionH>
                <wp:positionV relativeFrom="paragraph">
                  <wp:posOffset>5607170</wp:posOffset>
                </wp:positionV>
                <wp:extent cx="1448974" cy="534838"/>
                <wp:effectExtent l="0" t="0" r="0" b="0"/>
                <wp:wrapNone/>
                <wp:docPr id="1076243999" name="Caixa de Texto 6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8974" cy="5348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C12DB" w14:textId="77777777" w:rsidR="003C5A01" w:rsidRPr="007406A5" w:rsidRDefault="003C5A01" w:rsidP="003C5A01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8B9E9" id="_x0000_s1028" type="#_x0000_t202" href="https://www.unileverprev.com.br/wp-content/uploads/2024/06/UnileverPrev-Material-Explicativo_PPCU.pdf" style="position:absolute;margin-left:354.55pt;margin-top:441.5pt;width:114.1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" o:button="t" filled="f" stroked="f" strokeweight=".5pt">
                <v:fill o:detectmouseclick="t"/>
                <v:textbox>
                  <w:txbxContent>
                    <w:p w14:paraId="5E4C12DB" w14:textId="77777777" w:rsidR="003C5A01" w:rsidRPr="007406A5" w:rsidRDefault="003C5A01" w:rsidP="003C5A01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406A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89A305" wp14:editId="0E4EB263">
                <wp:simplePos x="0" y="0"/>
                <wp:positionH relativeFrom="column">
                  <wp:posOffset>3217653</wp:posOffset>
                </wp:positionH>
                <wp:positionV relativeFrom="paragraph">
                  <wp:posOffset>4692770</wp:posOffset>
                </wp:positionV>
                <wp:extent cx="2941607" cy="395612"/>
                <wp:effectExtent l="0" t="0" r="0" b="4445"/>
                <wp:wrapNone/>
                <wp:docPr id="959233597" name="Caixa de Texto 6">
                  <a:hlinkClick xmlns:a="http://schemas.openxmlformats.org/drawingml/2006/main" r:id="rId5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607" cy="3956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E92C2F" w14:textId="77777777" w:rsidR="007406A5" w:rsidRDefault="007406A5" w:rsidP="007406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9A305" id="_x0000_s1029" type="#_x0000_t202" href="https://www.unileverprev.com.br/videos/como-requerer-o-beneficio-online/" style="position:absolute;margin-left:253.35pt;margin-top:369.5pt;width:231.6pt;height:31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" o:button="t" filled="f" stroked="f" strokeweight=".5pt">
                <v:fill o:detectmouseclick="t"/>
                <v:textbox>
                  <w:txbxContent>
                    <w:p w14:paraId="5FE92C2F" w14:textId="77777777" w:rsidR="007406A5" w:rsidRDefault="007406A5" w:rsidP="007406A5"/>
                  </w:txbxContent>
                </v:textbox>
              </v:shape>
            </w:pict>
          </mc:Fallback>
        </mc:AlternateContent>
      </w:r>
      <w:r w:rsidR="004D08A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E4FDCA" wp14:editId="5F64349C">
                <wp:simplePos x="0" y="0"/>
                <wp:positionH relativeFrom="column">
                  <wp:posOffset>2719270</wp:posOffset>
                </wp:positionH>
                <wp:positionV relativeFrom="paragraph">
                  <wp:posOffset>3941146</wp:posOffset>
                </wp:positionV>
                <wp:extent cx="2004580" cy="297757"/>
                <wp:effectExtent l="0" t="0" r="0" b="7620"/>
                <wp:wrapNone/>
                <wp:docPr id="1606769354" name="Caixa de Texto 6">
                  <a:hlinkClick xmlns:a="http://schemas.openxmlformats.org/drawingml/2006/main" r:id="rId5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580" cy="2977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5A7DB4" w14:textId="77777777" w:rsidR="004D08AF" w:rsidRDefault="004D08AF" w:rsidP="004D08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4FDCA" id="_x0000_s1030" type="#_x0000_t202" href="https://www.unileverprev.com.br/videos/como-requerer-o-beneficio-online/" style="position:absolute;margin-left:214.1pt;margin-top:310.35pt;width:157.85pt;height:2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" o:button="t" filled="f" stroked="f" strokeweight=".5pt">
                <v:fill o:detectmouseclick="t"/>
                <v:textbox>
                  <w:txbxContent>
                    <w:p w14:paraId="0E5A7DB4" w14:textId="77777777" w:rsidR="004D08AF" w:rsidRDefault="004D08AF" w:rsidP="004D08AF"/>
                  </w:txbxContent>
                </v:textbox>
              </v:shape>
            </w:pict>
          </mc:Fallback>
        </mc:AlternateContent>
      </w:r>
      <w:r w:rsidR="007406A5">
        <w:rPr>
          <w:noProof/>
        </w:rPr>
        <w:drawing>
          <wp:inline distT="0" distB="0" distL="0" distR="0" wp14:anchorId="45929AA2" wp14:editId="39A0C6DE">
            <wp:extent cx="6340008" cy="6340008"/>
            <wp:effectExtent l="0" t="0" r="3810" b="3810"/>
            <wp:docPr id="58835194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237" cy="6353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5692" w:rsidSect="007406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039"/>
    <w:rsid w:val="000F42D6"/>
    <w:rsid w:val="001C7663"/>
    <w:rsid w:val="0031152B"/>
    <w:rsid w:val="00322F2C"/>
    <w:rsid w:val="003C5A01"/>
    <w:rsid w:val="004D08AF"/>
    <w:rsid w:val="007406A5"/>
    <w:rsid w:val="007B6E88"/>
    <w:rsid w:val="00832FD9"/>
    <w:rsid w:val="009341CA"/>
    <w:rsid w:val="00C25692"/>
    <w:rsid w:val="00CC4039"/>
    <w:rsid w:val="00E85605"/>
    <w:rsid w:val="00EB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9D56"/>
  <w15:chartTrackingRefBased/>
  <w15:docId w15:val="{3A0900CB-5A92-4956-B9DB-984ECB4A7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6A5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C4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C4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C4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4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C4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C4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C4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4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C4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4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C4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C4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40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C403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C40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C403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40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C40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C4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CC4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C4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tuloChar">
    <w:name w:val="Subtítulo Char"/>
    <w:basedOn w:val="Fontepargpadro"/>
    <w:link w:val="Subttulo"/>
    <w:uiPriority w:val="11"/>
    <w:rsid w:val="00CC4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C4039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CC403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C4039"/>
    <w:pPr>
      <w:ind w:left="720"/>
      <w:contextualSpacing/>
    </w:pPr>
    <w:rPr>
      <w:rFonts w:eastAsiaTheme="minorHAnsi"/>
      <w:lang w:eastAsia="en-US"/>
    </w:rPr>
  </w:style>
  <w:style w:type="character" w:styleId="nfaseIntensa">
    <w:name w:val="Intense Emphasis"/>
    <w:basedOn w:val="Fontepargpadro"/>
    <w:uiPriority w:val="21"/>
    <w:qFormat/>
    <w:rsid w:val="00CC403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C4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C403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C40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CC403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C403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C403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unileverprev.com.br/wp-content/uploads/2024/06/UnileverPrev-Material-Explicativo_PPCU.pdf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unileverprev.com.br/wp-content/uploads/2024/06/2024-Regulamento-Plano-de-Previdencia-Complementar-PPCU.pdf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https://www.unileverprev.com.br/videos/como-requerer-o-beneficio-online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27F3F8819334987D51AC428915B6D" ma:contentTypeVersion="18" ma:contentTypeDescription="Create a new document." ma:contentTypeScope="" ma:versionID="01492a361711a6d63a1ca8fed400a6b0">
  <xsd:schema xmlns:xsd="http://www.w3.org/2001/XMLSchema" xmlns:xs="http://www.w3.org/2001/XMLSchema" xmlns:p="http://schemas.microsoft.com/office/2006/metadata/properties" xmlns:ns2="e263adf1-59f4-4083-b85b-6a5c493a3bb7" xmlns:ns3="9f14015e-e148-4dbd-8b53-361b63acf4ad" xmlns:ns4="292d0dc2-e599-4ea9-b5ef-33bfd71295c7" targetNamespace="http://schemas.microsoft.com/office/2006/metadata/properties" ma:root="true" ma:fieldsID="5ddb11282a3effbfb461172778971c21" ns2:_="" ns3:_="" ns4:_="">
    <xsd:import namespace="e263adf1-59f4-4083-b85b-6a5c493a3bb7"/>
    <xsd:import namespace="9f14015e-e148-4dbd-8b53-361b63acf4ad"/>
    <xsd:import namespace="292d0dc2-e599-4ea9-b5ef-33bfd71295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3adf1-59f4-4083-b85b-6a5c493a3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7f554e9-a963-4179-93d8-b97c197401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015e-e148-4dbd-8b53-361b63acf4a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d0dc2-e599-4ea9-b5ef-33bfd71295c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ad2e688-3011-4306-be17-802167aefa70}" ma:internalName="TaxCatchAll" ma:showField="CatchAllData" ma:web="9f14015e-e148-4dbd-8b53-361b63acf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2d0dc2-e599-4ea9-b5ef-33bfd71295c7" xsi:nil="true"/>
    <lcf76f155ced4ddcb4097134ff3c332f xmlns="e263adf1-59f4-4083-b85b-6a5c493a3b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E5F745-75EF-49B2-BEA5-7532B524F4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83C6B9-FB8C-4E03-BCC7-CD907452F55A}"/>
</file>

<file path=customXml/itemProps3.xml><?xml version="1.0" encoding="utf-8"?>
<ds:datastoreItem xmlns:ds="http://schemas.openxmlformats.org/officeDocument/2006/customXml" ds:itemID="{268BF7D2-11C5-4A74-A126-C4F325B1A652}"/>
</file>

<file path=customXml/itemProps4.xml><?xml version="1.0" encoding="utf-8"?>
<ds:datastoreItem xmlns:ds="http://schemas.openxmlformats.org/officeDocument/2006/customXml" ds:itemID="{DFF9D6A2-F6E0-459E-A096-8175FD79AF73}"/>
</file>

<file path=docMetadata/LabelInfo.xml><?xml version="1.0" encoding="utf-8"?>
<clbl:labelList xmlns:clbl="http://schemas.microsoft.com/office/2020/mipLabelMetadata">
  <clbl:label id="{89db4e91-bad5-4fd0-9ca4-c06485916e3a}" enabled="1" method="Standard" siteId="{f66fae02-5d36-495b-bfe0-78a6ff9f8e6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Unilever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Santos, Dilma</dc:creator>
  <cp:keywords/>
  <dc:description/>
  <cp:lastModifiedBy>Santos, Dilma</cp:lastModifiedBy>
  <cp:revision>2</cp:revision>
  <dcterms:created xsi:type="dcterms:W3CDTF">2026-10-09T17:03:00Z</dcterms:created>
  <dcterms:modified xsi:type="dcterms:W3CDTF">2026-10-09T17:52:00Z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0x0101002B927F3F8819334987D51AC428915B6D</vt:lpwstr>
  </property>
</Properties>
</file>